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DFE" w:rsidRDefault="00455DFE" w:rsidP="00455DFE">
      <w:pPr>
        <w:pStyle w:val="Standard"/>
        <w:rPr>
          <w:rFonts w:hint="eastAsia"/>
          <w:b/>
          <w:bCs/>
          <w:sz w:val="32"/>
          <w:szCs w:val="32"/>
        </w:rPr>
      </w:pPr>
      <w:r>
        <w:rPr>
          <w:b/>
          <w:bCs/>
          <w:sz w:val="32"/>
          <w:szCs w:val="32"/>
        </w:rPr>
        <w:t>30 novembre 2023</w:t>
      </w:r>
    </w:p>
    <w:p w:rsidR="00455DFE" w:rsidRDefault="00455DFE" w:rsidP="00455DFE">
      <w:pPr>
        <w:pStyle w:val="Standard"/>
        <w:rPr>
          <w:rFonts w:hint="eastAsia"/>
          <w:sz w:val="32"/>
          <w:szCs w:val="32"/>
        </w:rPr>
      </w:pPr>
    </w:p>
    <w:p w:rsidR="00455DFE" w:rsidRDefault="00455DFE" w:rsidP="00455DFE">
      <w:pPr>
        <w:pStyle w:val="Standard"/>
        <w:jc w:val="center"/>
        <w:rPr>
          <w:rFonts w:hint="eastAsia"/>
          <w:b/>
          <w:bCs/>
          <w:sz w:val="32"/>
          <w:szCs w:val="32"/>
        </w:rPr>
      </w:pPr>
      <w:bookmarkStart w:id="0" w:name="_GoBack"/>
      <w:r>
        <w:rPr>
          <w:b/>
          <w:bCs/>
          <w:sz w:val="32"/>
          <w:szCs w:val="32"/>
        </w:rPr>
        <w:t>CIRCULATION RUE DE SEGUR -</w:t>
      </w:r>
      <w:r>
        <w:rPr>
          <w:b/>
          <w:bCs/>
          <w:sz w:val="32"/>
          <w:szCs w:val="32"/>
        </w:rPr>
        <w:t xml:space="preserve"> RUE DES TREUILS</w:t>
      </w:r>
    </w:p>
    <w:bookmarkEnd w:id="0"/>
    <w:p w:rsidR="00455DFE" w:rsidRDefault="00455DFE" w:rsidP="00455DFE">
      <w:pPr>
        <w:pStyle w:val="Standard"/>
        <w:rPr>
          <w:rFonts w:hint="eastAsia"/>
          <w:b/>
          <w:bCs/>
          <w:sz w:val="32"/>
          <w:szCs w:val="32"/>
        </w:rPr>
      </w:pPr>
    </w:p>
    <w:p w:rsidR="00455DFE" w:rsidRDefault="00455DFE" w:rsidP="00455DFE">
      <w:pPr>
        <w:pStyle w:val="Standard"/>
        <w:rPr>
          <w:rFonts w:hint="eastAsia"/>
          <w:b/>
          <w:bCs/>
          <w:sz w:val="32"/>
          <w:szCs w:val="32"/>
        </w:rPr>
      </w:pPr>
      <w:r>
        <w:rPr>
          <w:b/>
          <w:bCs/>
          <w:sz w:val="32"/>
          <w:szCs w:val="32"/>
        </w:rPr>
        <w:t>Réponse à Madame Camille CHOPLIN</w:t>
      </w:r>
    </w:p>
    <w:p w:rsidR="00455DFE" w:rsidRDefault="00455DFE" w:rsidP="00455DFE">
      <w:pPr>
        <w:pStyle w:val="Standard"/>
        <w:rPr>
          <w:rFonts w:hint="eastAsia"/>
          <w:sz w:val="32"/>
          <w:szCs w:val="32"/>
        </w:rPr>
      </w:pPr>
    </w:p>
    <w:p w:rsidR="00455DFE" w:rsidRDefault="00455DFE" w:rsidP="00455DFE">
      <w:pPr>
        <w:pStyle w:val="Standard"/>
        <w:rPr>
          <w:rFonts w:hint="eastAsia"/>
          <w:sz w:val="32"/>
          <w:szCs w:val="32"/>
        </w:rPr>
      </w:pPr>
      <w:r>
        <w:rPr>
          <w:sz w:val="32"/>
          <w:szCs w:val="32"/>
        </w:rPr>
        <w:t xml:space="preserve">Les habitants du quartier Saint-Genès demandent légitimement un </w:t>
      </w:r>
      <w:r>
        <w:rPr>
          <w:b/>
          <w:bCs/>
          <w:sz w:val="32"/>
          <w:szCs w:val="32"/>
        </w:rPr>
        <w:t>déplacement du panneau de « Sens interdit </w:t>
      </w:r>
      <w:r>
        <w:rPr>
          <w:sz w:val="32"/>
          <w:szCs w:val="32"/>
        </w:rPr>
        <w:t>» situé à l’entrée de la rue de Pessac</w:t>
      </w:r>
    </w:p>
    <w:p w:rsidR="00455DFE" w:rsidRDefault="00455DFE" w:rsidP="00455DFE">
      <w:pPr>
        <w:pStyle w:val="Standard"/>
        <w:rPr>
          <w:rFonts w:hint="eastAsia"/>
          <w:sz w:val="32"/>
          <w:szCs w:val="32"/>
        </w:rPr>
      </w:pPr>
    </w:p>
    <w:p w:rsidR="00455DFE" w:rsidRDefault="00455DFE" w:rsidP="00455DFE">
      <w:pPr>
        <w:pStyle w:val="Standard"/>
        <w:rPr>
          <w:rFonts w:hint="eastAsia"/>
          <w:sz w:val="32"/>
          <w:szCs w:val="32"/>
        </w:rPr>
      </w:pPr>
      <w:r>
        <w:rPr>
          <w:b/>
          <w:bCs/>
          <w:sz w:val="32"/>
          <w:szCs w:val="32"/>
        </w:rPr>
        <w:t xml:space="preserve">Ce 27 novembre, Mme Camille </w:t>
      </w:r>
      <w:proofErr w:type="spellStart"/>
      <w:r>
        <w:rPr>
          <w:b/>
          <w:bCs/>
          <w:sz w:val="32"/>
          <w:szCs w:val="32"/>
        </w:rPr>
        <w:t>Choplin</w:t>
      </w:r>
      <w:proofErr w:type="spellEnd"/>
      <w:r>
        <w:rPr>
          <w:b/>
          <w:bCs/>
          <w:sz w:val="32"/>
          <w:szCs w:val="32"/>
        </w:rPr>
        <w:t xml:space="preserve"> donne une fin de </w:t>
      </w:r>
      <w:proofErr w:type="spellStart"/>
      <w:r>
        <w:rPr>
          <w:b/>
          <w:bCs/>
          <w:sz w:val="32"/>
          <w:szCs w:val="32"/>
        </w:rPr>
        <w:t>non recevoir</w:t>
      </w:r>
      <w:proofErr w:type="spellEnd"/>
      <w:r>
        <w:rPr>
          <w:b/>
          <w:bCs/>
          <w:sz w:val="32"/>
          <w:szCs w:val="32"/>
        </w:rPr>
        <w:t xml:space="preserve"> avec l’argument suivant :</w:t>
      </w:r>
    </w:p>
    <w:p w:rsidR="00455DFE" w:rsidRDefault="00455DFE" w:rsidP="00455DFE">
      <w:pPr>
        <w:pStyle w:val="Standard"/>
        <w:rPr>
          <w:rFonts w:hint="eastAsia"/>
          <w:sz w:val="32"/>
          <w:szCs w:val="32"/>
        </w:rPr>
      </w:pPr>
    </w:p>
    <w:p w:rsidR="00455DFE" w:rsidRDefault="00455DFE" w:rsidP="00455DFE">
      <w:pPr>
        <w:pStyle w:val="Standard"/>
        <w:rPr>
          <w:rFonts w:hint="eastAsia"/>
          <w:sz w:val="32"/>
          <w:szCs w:val="32"/>
        </w:rPr>
      </w:pPr>
    </w:p>
    <w:p w:rsidR="00455DFE" w:rsidRDefault="00455DFE" w:rsidP="00455DFE">
      <w:pPr>
        <w:pStyle w:val="Standard"/>
        <w:rPr>
          <w:rFonts w:hint="eastAsia"/>
          <w:sz w:val="32"/>
          <w:szCs w:val="32"/>
        </w:rPr>
      </w:pPr>
      <w:proofErr w:type="gramStart"/>
      <w:r>
        <w:rPr>
          <w:rFonts w:ascii="Merriweather, Georgia, serif" w:hAnsi="Merriweather, Georgia, serif"/>
          <w:color w:val="1A1A1A"/>
          <w:sz w:val="32"/>
          <w:szCs w:val="32"/>
        </w:rPr>
        <w:t>«Si</w:t>
      </w:r>
      <w:proofErr w:type="gramEnd"/>
      <w:r>
        <w:rPr>
          <w:rFonts w:ascii="Merriweather, Georgia, serif" w:hAnsi="Merriweather, Georgia, serif"/>
          <w:color w:val="1A1A1A"/>
          <w:sz w:val="32"/>
          <w:szCs w:val="32"/>
        </w:rPr>
        <w:t xml:space="preserve"> l’entrée de la rue de Pessac est d’une largeur conséquente de 10 mètres, celle-ci se rétrécie en amont du croisement avec la rue </w:t>
      </w:r>
      <w:proofErr w:type="spellStart"/>
      <w:r>
        <w:rPr>
          <w:rFonts w:ascii="Merriweather, Georgia, serif" w:hAnsi="Merriweather, Georgia, serif"/>
          <w:color w:val="1A1A1A"/>
          <w:sz w:val="32"/>
          <w:szCs w:val="32"/>
        </w:rPr>
        <w:t>Audeguil</w:t>
      </w:r>
      <w:proofErr w:type="spellEnd"/>
      <w:r>
        <w:rPr>
          <w:rFonts w:ascii="Merriweather, Georgia, serif" w:hAnsi="Merriweather, Georgia, serif"/>
          <w:color w:val="1A1A1A"/>
          <w:sz w:val="32"/>
          <w:szCs w:val="32"/>
        </w:rPr>
        <w:t xml:space="preserve">, pour être à 8 mètres de largeur. Cette largeur est insuffisante pour prévoir une voie de circulation et une piste cyclable. La piste cyclable est actuellement dans le couloir bus, avec une circulation moindre qu’une voie ouverte aux véhicules légers. Ainsi, l’ouverture de cette portion aurait pour incidence de </w:t>
      </w:r>
      <w:r>
        <w:rPr>
          <w:rFonts w:ascii="Merriweather, Georgia, serif" w:hAnsi="Merriweather, Georgia, serif"/>
          <w:b/>
          <w:bCs/>
          <w:color w:val="1A1A1A"/>
          <w:sz w:val="32"/>
          <w:szCs w:val="32"/>
        </w:rPr>
        <w:t>diminuer la sécurité des cyclistes »</w:t>
      </w:r>
    </w:p>
    <w:p w:rsidR="00455DFE" w:rsidRDefault="00455DFE" w:rsidP="00455DFE">
      <w:pPr>
        <w:pStyle w:val="Standard"/>
        <w:rPr>
          <w:rFonts w:ascii="Merriweather, Georgia, serif" w:hAnsi="Merriweather, Georgia, serif" w:hint="eastAsia"/>
          <w:color w:val="1A1A1A"/>
          <w:sz w:val="32"/>
          <w:szCs w:val="32"/>
        </w:rPr>
      </w:pPr>
    </w:p>
    <w:p w:rsidR="00455DFE" w:rsidRDefault="00455DFE" w:rsidP="00455DFE">
      <w:pPr>
        <w:pStyle w:val="Standard"/>
        <w:rPr>
          <w:rFonts w:hint="eastAsia"/>
          <w:sz w:val="32"/>
          <w:szCs w:val="32"/>
        </w:rPr>
      </w:pPr>
      <w:r>
        <w:rPr>
          <w:rFonts w:ascii="Merriweather, Georgia, serif" w:hAnsi="Merriweather, Georgia, serif"/>
          <w:color w:val="1A1A1A"/>
          <w:sz w:val="32"/>
          <w:szCs w:val="32"/>
        </w:rPr>
        <w:t xml:space="preserve">Un </w:t>
      </w:r>
      <w:r>
        <w:rPr>
          <w:rFonts w:ascii="Merriweather, Georgia, serif" w:hAnsi="Merriweather, Georgia, serif"/>
          <w:b/>
          <w:bCs/>
          <w:color w:val="1A1A1A"/>
          <w:sz w:val="32"/>
          <w:szCs w:val="32"/>
        </w:rPr>
        <w:t>argument complètement irrecevable</w:t>
      </w:r>
      <w:r>
        <w:rPr>
          <w:rFonts w:ascii="Merriweather, Georgia, serif" w:hAnsi="Merriweather, Georgia, serif"/>
          <w:color w:val="1A1A1A"/>
          <w:sz w:val="32"/>
          <w:szCs w:val="32"/>
        </w:rPr>
        <w:t xml:space="preserve"> au regard de ce qui se passe dans le quartier. Tout le monde veut la sécurité des cyclistes. Et on </w:t>
      </w:r>
      <w:r>
        <w:rPr>
          <w:rFonts w:ascii="Merriweather, Georgia, serif" w:hAnsi="Merriweather, Georgia, serif"/>
          <w:color w:val="1A1A1A"/>
          <w:sz w:val="32"/>
          <w:szCs w:val="32"/>
        </w:rPr>
        <w:t xml:space="preserve">invite Mme </w:t>
      </w:r>
      <w:proofErr w:type="spellStart"/>
      <w:r>
        <w:rPr>
          <w:rFonts w:ascii="Merriweather, Georgia, serif" w:hAnsi="Merriweather, Georgia, serif"/>
          <w:color w:val="1A1A1A"/>
          <w:sz w:val="32"/>
          <w:szCs w:val="32"/>
        </w:rPr>
        <w:t>Choplin</w:t>
      </w:r>
      <w:proofErr w:type="spellEnd"/>
      <w:r>
        <w:rPr>
          <w:rFonts w:ascii="Merriweather, Georgia, serif" w:hAnsi="Merriweather, Georgia, serif"/>
          <w:color w:val="1A1A1A"/>
          <w:sz w:val="32"/>
          <w:szCs w:val="32"/>
        </w:rPr>
        <w:t xml:space="preserve"> et les élus à</w:t>
      </w:r>
      <w:r>
        <w:rPr>
          <w:rFonts w:ascii="Merriweather, Georgia, serif" w:hAnsi="Merriweather, Georgia, serif"/>
          <w:color w:val="1A1A1A"/>
          <w:sz w:val="32"/>
          <w:szCs w:val="32"/>
        </w:rPr>
        <w:t xml:space="preserve"> venir rue de Ségur où, sur 200 mètres, les cyclistes risquent leur vie tous les jours en circulant face au flot des voitures, sans aucune piste cyclable dédiée. Ce qui amène des altercations régulières.</w:t>
      </w:r>
    </w:p>
    <w:p w:rsidR="00455DFE" w:rsidRDefault="00455DFE" w:rsidP="00455DFE">
      <w:pPr>
        <w:pStyle w:val="Standard"/>
        <w:rPr>
          <w:rFonts w:ascii="Merriweather, Georgia, serif" w:hAnsi="Merriweather, Georgia, serif" w:hint="eastAsia"/>
          <w:color w:val="1A1A1A"/>
          <w:sz w:val="32"/>
          <w:szCs w:val="32"/>
        </w:rPr>
      </w:pPr>
    </w:p>
    <w:p w:rsidR="00455DFE" w:rsidRDefault="00455DFE" w:rsidP="00455DFE">
      <w:pPr>
        <w:pStyle w:val="Standard"/>
        <w:rPr>
          <w:rFonts w:hint="eastAsia"/>
          <w:sz w:val="32"/>
          <w:szCs w:val="32"/>
        </w:rPr>
      </w:pPr>
      <w:r>
        <w:rPr>
          <w:rFonts w:ascii="Merriweather, Georgia, serif" w:hAnsi="Merriweather, Georgia, serif"/>
          <w:b/>
          <w:bCs/>
          <w:color w:val="1A1A1A"/>
          <w:sz w:val="32"/>
          <w:szCs w:val="32"/>
        </w:rPr>
        <w:t xml:space="preserve">Pourquoi la sécurité des cyclistes serait-elle un argument pour ne pas modifier l’emplacement du panneau « Sens interdit » ; et pas un argument pour diminuer le flux de voitures rue de Ségur où ils sont tous les jours en danger </w:t>
      </w:r>
      <w:r>
        <w:rPr>
          <w:rFonts w:ascii="Merriweather, Georgia, serif" w:hAnsi="Merriweather, Georgia, serif"/>
          <w:color w:val="1A1A1A"/>
          <w:sz w:val="32"/>
          <w:szCs w:val="32"/>
        </w:rPr>
        <w:t xml:space="preserve">? </w:t>
      </w:r>
      <w:r>
        <w:rPr>
          <w:rFonts w:ascii="Merriweather, Georgia, serif" w:hAnsi="Merriweather, Georgia, serif"/>
          <w:b/>
          <w:bCs/>
          <w:color w:val="1A1A1A"/>
          <w:sz w:val="32"/>
          <w:szCs w:val="32"/>
        </w:rPr>
        <w:t>Deux poids, deux mesures.</w:t>
      </w:r>
    </w:p>
    <w:p w:rsidR="00455DFE" w:rsidRDefault="00455DFE" w:rsidP="00455DFE">
      <w:pPr>
        <w:pStyle w:val="Standard"/>
        <w:rPr>
          <w:rFonts w:ascii="Merriweather, Georgia, serif" w:hAnsi="Merriweather, Georgia, serif" w:hint="eastAsia"/>
          <w:color w:val="1A1A1A"/>
          <w:sz w:val="32"/>
          <w:szCs w:val="32"/>
        </w:rPr>
      </w:pPr>
    </w:p>
    <w:p w:rsidR="00455DFE" w:rsidRDefault="00455DFE" w:rsidP="00455DFE">
      <w:pPr>
        <w:pStyle w:val="Standard"/>
        <w:rPr>
          <w:rFonts w:ascii="Merriweather, Georgia, serif" w:hAnsi="Merriweather, Georgia, serif" w:hint="eastAsia"/>
          <w:b/>
          <w:bCs/>
          <w:color w:val="1A1A1A"/>
          <w:sz w:val="32"/>
          <w:szCs w:val="32"/>
        </w:rPr>
      </w:pPr>
    </w:p>
    <w:p w:rsidR="00455DFE" w:rsidRDefault="00455DFE" w:rsidP="00455DFE">
      <w:pPr>
        <w:pStyle w:val="Standard"/>
        <w:rPr>
          <w:rFonts w:ascii="Merriweather, Georgia, serif" w:hAnsi="Merriweather, Georgia, serif"/>
          <w:b/>
          <w:bCs/>
          <w:color w:val="1A1A1A"/>
          <w:sz w:val="32"/>
          <w:szCs w:val="32"/>
        </w:rPr>
      </w:pPr>
    </w:p>
    <w:p w:rsidR="00455DFE" w:rsidRDefault="00455DFE" w:rsidP="00455DFE">
      <w:pPr>
        <w:pStyle w:val="Standard"/>
        <w:rPr>
          <w:rFonts w:ascii="Merriweather, Georgia, serif" w:hAnsi="Merriweather, Georgia, serif"/>
          <w:b/>
          <w:bCs/>
          <w:color w:val="1A1A1A"/>
          <w:sz w:val="32"/>
          <w:szCs w:val="32"/>
        </w:rPr>
      </w:pPr>
    </w:p>
    <w:p w:rsidR="00455DFE" w:rsidRDefault="00455DFE" w:rsidP="00455DFE">
      <w:pPr>
        <w:pStyle w:val="Standard"/>
        <w:rPr>
          <w:rFonts w:ascii="Merriweather, Georgia, serif" w:hAnsi="Merriweather, Georgia, serif"/>
          <w:b/>
          <w:bCs/>
          <w:color w:val="1A1A1A"/>
          <w:sz w:val="32"/>
          <w:szCs w:val="32"/>
        </w:rPr>
      </w:pPr>
    </w:p>
    <w:p w:rsidR="00455DFE" w:rsidRDefault="00455DFE" w:rsidP="00455DFE">
      <w:pPr>
        <w:pStyle w:val="Standard"/>
        <w:rPr>
          <w:rFonts w:hint="eastAsia"/>
          <w:b/>
          <w:bCs/>
          <w:sz w:val="32"/>
          <w:szCs w:val="32"/>
        </w:rPr>
      </w:pPr>
      <w:r>
        <w:rPr>
          <w:rFonts w:ascii="Merriweather, Georgia, serif" w:hAnsi="Merriweather, Georgia, serif"/>
          <w:b/>
          <w:bCs/>
          <w:color w:val="1A1A1A"/>
          <w:sz w:val="32"/>
          <w:szCs w:val="32"/>
        </w:rPr>
        <w:lastRenderedPageBreak/>
        <w:t>Autre point : le trafic rue de Ségur/rue des Treuils</w:t>
      </w:r>
    </w:p>
    <w:p w:rsidR="00455DFE" w:rsidRDefault="00455DFE" w:rsidP="00455DFE">
      <w:pPr>
        <w:pStyle w:val="Standard"/>
        <w:rPr>
          <w:rFonts w:ascii="Merriweather, Georgia, serif" w:hAnsi="Merriweather, Georgia, serif" w:hint="eastAsia"/>
          <w:b/>
          <w:bCs/>
          <w:color w:val="1A1A1A"/>
          <w:sz w:val="32"/>
          <w:szCs w:val="32"/>
        </w:rPr>
      </w:pPr>
    </w:p>
    <w:p w:rsidR="00455DFE" w:rsidRDefault="00455DFE" w:rsidP="00455DFE">
      <w:pPr>
        <w:pStyle w:val="Standard"/>
        <w:rPr>
          <w:rFonts w:hint="eastAsia"/>
          <w:sz w:val="32"/>
          <w:szCs w:val="32"/>
        </w:rPr>
      </w:pPr>
      <w:r>
        <w:rPr>
          <w:rFonts w:ascii="Merriweather, Georgia, serif" w:hAnsi="Merriweather, Georgia, serif"/>
          <w:color w:val="1A1A1A"/>
          <w:sz w:val="32"/>
          <w:szCs w:val="32"/>
        </w:rPr>
        <w:t xml:space="preserve">La réponse de Mme </w:t>
      </w:r>
      <w:proofErr w:type="spellStart"/>
      <w:r>
        <w:rPr>
          <w:rFonts w:ascii="Merriweather, Georgia, serif" w:hAnsi="Merriweather, Georgia, serif"/>
          <w:color w:val="1A1A1A"/>
          <w:sz w:val="32"/>
          <w:szCs w:val="32"/>
        </w:rPr>
        <w:t>Choplin</w:t>
      </w:r>
      <w:proofErr w:type="spellEnd"/>
      <w:r>
        <w:rPr>
          <w:rFonts w:ascii="Merriweather, Georgia, serif" w:hAnsi="Merriweather, Georgia, serif"/>
          <w:color w:val="1A1A1A"/>
          <w:sz w:val="32"/>
          <w:szCs w:val="32"/>
        </w:rPr>
        <w:t xml:space="preserve"> montre une méconnaissance de la réalité de terrain</w:t>
      </w:r>
      <w:r>
        <w:rPr>
          <w:rFonts w:ascii="Merriweather, Georgia, serif" w:hAnsi="Merriweather, Georgia, serif"/>
          <w:color w:val="1A1A1A"/>
          <w:sz w:val="32"/>
          <w:szCs w:val="32"/>
        </w:rPr>
        <w:t>.</w:t>
      </w:r>
    </w:p>
    <w:p w:rsidR="00455DFE" w:rsidRDefault="00455DFE" w:rsidP="00455DFE">
      <w:pPr>
        <w:pStyle w:val="Standard"/>
        <w:rPr>
          <w:rFonts w:ascii="Merriweather, Georgia, serif" w:hAnsi="Merriweather, Georgia, serif"/>
          <w:b/>
          <w:bCs/>
          <w:color w:val="1A1A1A"/>
          <w:sz w:val="32"/>
          <w:szCs w:val="32"/>
        </w:rPr>
      </w:pPr>
      <w:proofErr w:type="gramStart"/>
      <w:r>
        <w:rPr>
          <w:rFonts w:ascii="Merriweather, Georgia, serif" w:hAnsi="Merriweather, Georgia, serif"/>
          <w:bCs/>
          <w:color w:val="1A1A1A"/>
          <w:sz w:val="32"/>
          <w:szCs w:val="32"/>
        </w:rPr>
        <w:t>«Les</w:t>
      </w:r>
      <w:proofErr w:type="gramEnd"/>
      <w:r>
        <w:rPr>
          <w:rFonts w:ascii="Merriweather, Georgia, serif" w:hAnsi="Merriweather, Georgia, serif"/>
          <w:bCs/>
          <w:color w:val="1A1A1A"/>
          <w:sz w:val="32"/>
          <w:szCs w:val="32"/>
        </w:rPr>
        <w:t xml:space="preserve"> derniers comptages montraient certes une augmentation de la fréquentation de la rue de Ségur mais une diminution des passages dans la rue des Treuils. Ainsi, </w:t>
      </w:r>
      <w:r>
        <w:rPr>
          <w:rFonts w:ascii="Merriweather, Georgia, serif" w:hAnsi="Merriweather, Georgia, serif"/>
          <w:b/>
          <w:bCs/>
          <w:color w:val="1A1A1A"/>
          <w:sz w:val="32"/>
          <w:szCs w:val="32"/>
        </w:rPr>
        <w:t xml:space="preserve">il en est conclu que les personnes passant par la rue de Ségur n’allaient pas rejoindre la rue </w:t>
      </w:r>
      <w:proofErr w:type="spellStart"/>
      <w:r>
        <w:rPr>
          <w:rFonts w:ascii="Merriweather, Georgia, serif" w:hAnsi="Merriweather, Georgia, serif"/>
          <w:b/>
          <w:bCs/>
          <w:color w:val="1A1A1A"/>
          <w:sz w:val="32"/>
          <w:szCs w:val="32"/>
        </w:rPr>
        <w:t>Audeguil</w:t>
      </w:r>
      <w:proofErr w:type="spellEnd"/>
      <w:r>
        <w:rPr>
          <w:rFonts w:ascii="Merriweather, Georgia, serif" w:hAnsi="Merriweather, Georgia, serif"/>
          <w:b/>
          <w:bCs/>
          <w:color w:val="1A1A1A"/>
          <w:sz w:val="32"/>
          <w:szCs w:val="32"/>
        </w:rPr>
        <w:t>, en passant par la rue des Treuils »</w:t>
      </w:r>
    </w:p>
    <w:p w:rsidR="00455DFE" w:rsidRDefault="00455DFE" w:rsidP="00455DFE">
      <w:pPr>
        <w:pStyle w:val="Standard"/>
        <w:rPr>
          <w:rFonts w:hint="eastAsia"/>
          <w:b/>
          <w:bCs/>
          <w:sz w:val="32"/>
          <w:szCs w:val="32"/>
        </w:rPr>
      </w:pPr>
    </w:p>
    <w:p w:rsidR="00455DFE" w:rsidRDefault="00455DFE" w:rsidP="00455DFE">
      <w:pPr>
        <w:pStyle w:val="Standard"/>
        <w:rPr>
          <w:rFonts w:hint="eastAsia"/>
          <w:sz w:val="32"/>
          <w:szCs w:val="32"/>
        </w:rPr>
      </w:pPr>
      <w:r>
        <w:rPr>
          <w:rFonts w:ascii="Merriweather, Georgia, serif" w:hAnsi="Merriweather, Georgia, serif"/>
          <w:b/>
          <w:bCs/>
          <w:color w:val="1A1A1A"/>
          <w:sz w:val="32"/>
          <w:szCs w:val="32"/>
        </w:rPr>
        <w:t xml:space="preserve">Ce n’est pas exact. C’est même le </w:t>
      </w:r>
      <w:proofErr w:type="spellStart"/>
      <w:r>
        <w:rPr>
          <w:rFonts w:ascii="Merriweather, Georgia, serif" w:hAnsi="Merriweather, Georgia, serif"/>
          <w:b/>
          <w:bCs/>
          <w:color w:val="1A1A1A"/>
          <w:sz w:val="32"/>
          <w:szCs w:val="32"/>
        </w:rPr>
        <w:t>coeur</w:t>
      </w:r>
      <w:proofErr w:type="spellEnd"/>
      <w:r>
        <w:rPr>
          <w:rFonts w:ascii="Merriweather, Georgia, serif" w:hAnsi="Merriweather, Georgia, serif"/>
          <w:b/>
          <w:bCs/>
          <w:color w:val="1A1A1A"/>
          <w:sz w:val="32"/>
          <w:szCs w:val="32"/>
        </w:rPr>
        <w:t xml:space="preserve"> de nos revendications </w:t>
      </w:r>
      <w:r>
        <w:rPr>
          <w:rFonts w:ascii="Merriweather, Georgia, serif" w:hAnsi="Merriweather, Georgia, serif"/>
          <w:color w:val="1A1A1A"/>
          <w:sz w:val="32"/>
          <w:szCs w:val="32"/>
        </w:rPr>
        <w:t xml:space="preserve">depuis plus de deux ans. Le flot de voitures tourne à gauche au bout de la rue de Ségur pour aller – via la rue des Treuils - vers la rue François de Sourdis. C’est le seul passage possible pour rentrer en ville. Il suffit d’y vivre pour le voir.  </w:t>
      </w:r>
    </w:p>
    <w:p w:rsidR="00455DFE" w:rsidRDefault="00455DFE" w:rsidP="00455DFE">
      <w:pPr>
        <w:pStyle w:val="Standard"/>
        <w:rPr>
          <w:rFonts w:ascii="Merriweather, Georgia, serif" w:hAnsi="Merriweather, Georgia, serif" w:hint="eastAsia"/>
          <w:color w:val="1A1A1A"/>
          <w:sz w:val="32"/>
          <w:szCs w:val="32"/>
        </w:rPr>
      </w:pPr>
    </w:p>
    <w:p w:rsidR="00455DFE" w:rsidRDefault="00455DFE" w:rsidP="00455DFE">
      <w:pPr>
        <w:pStyle w:val="Standard"/>
        <w:rPr>
          <w:rFonts w:ascii="Merriweather, Georgia, serif" w:hAnsi="Merriweather, Georgia, serif" w:hint="eastAsia"/>
          <w:b/>
          <w:bCs/>
          <w:color w:val="1A1A1A"/>
          <w:sz w:val="32"/>
          <w:szCs w:val="32"/>
        </w:rPr>
      </w:pPr>
      <w:r>
        <w:rPr>
          <w:rFonts w:ascii="Merriweather, Georgia, serif" w:hAnsi="Merriweather, Georgia, serif"/>
          <w:b/>
          <w:bCs/>
          <w:color w:val="1A1A1A"/>
          <w:sz w:val="32"/>
          <w:szCs w:val="32"/>
        </w:rPr>
        <w:t>Manifestement des réponses sont données sans vraiment connaître la vie du quartier au quotidien.</w:t>
      </w:r>
    </w:p>
    <w:p w:rsidR="00455DFE" w:rsidRDefault="00455DFE" w:rsidP="00455DFE">
      <w:pPr>
        <w:pStyle w:val="Standard"/>
        <w:rPr>
          <w:rFonts w:ascii="Merriweather, Georgia, serif" w:hAnsi="Merriweather, Georgia, serif"/>
          <w:b/>
          <w:bCs/>
          <w:color w:val="1A1A1A"/>
          <w:sz w:val="32"/>
          <w:szCs w:val="32"/>
        </w:rPr>
      </w:pPr>
      <w:r>
        <w:rPr>
          <w:rFonts w:ascii="Merriweather, Georgia, serif" w:hAnsi="Merriweather, Georgia, serif"/>
          <w:b/>
          <w:bCs/>
          <w:color w:val="1A1A1A"/>
          <w:sz w:val="32"/>
          <w:szCs w:val="32"/>
        </w:rPr>
        <w:t>Ce n’est pas compréhensible.</w:t>
      </w:r>
    </w:p>
    <w:p w:rsidR="00455DFE" w:rsidRDefault="00455DFE" w:rsidP="00455DFE">
      <w:pPr>
        <w:pStyle w:val="Standard"/>
        <w:rPr>
          <w:rFonts w:ascii="Merriweather, Georgia, serif" w:hAnsi="Merriweather, Georgia, serif"/>
          <w:b/>
          <w:bCs/>
          <w:color w:val="1A1A1A"/>
          <w:sz w:val="32"/>
          <w:szCs w:val="32"/>
        </w:rPr>
      </w:pPr>
    </w:p>
    <w:p w:rsidR="00455DFE" w:rsidRDefault="00455DFE" w:rsidP="00455DFE">
      <w:pPr>
        <w:pStyle w:val="Standard"/>
        <w:rPr>
          <w:rFonts w:ascii="Merriweather, Georgia, serif" w:hAnsi="Merriweather, Georgia, serif" w:hint="eastAsia"/>
          <w:b/>
          <w:bCs/>
          <w:color w:val="1A1A1A"/>
          <w:sz w:val="32"/>
          <w:szCs w:val="32"/>
        </w:rPr>
      </w:pPr>
      <w:r>
        <w:rPr>
          <w:rFonts w:ascii="Merriweather, Georgia, serif" w:hAnsi="Merriweather, Georgia, serif"/>
          <w:b/>
          <w:bCs/>
          <w:color w:val="1A1A1A"/>
          <w:sz w:val="32"/>
          <w:szCs w:val="32"/>
        </w:rPr>
        <w:t>Association des Riverains du Quartier Saint Genès – ARQSG -</w:t>
      </w:r>
    </w:p>
    <w:p w:rsidR="00455DFE" w:rsidRDefault="00455DFE" w:rsidP="00455DFE">
      <w:pPr>
        <w:pStyle w:val="Standard"/>
        <w:rPr>
          <w:rFonts w:hint="eastAsia"/>
          <w:b/>
          <w:bCs/>
          <w:sz w:val="32"/>
          <w:szCs w:val="32"/>
        </w:rPr>
      </w:pPr>
    </w:p>
    <w:p w:rsidR="00455DFE" w:rsidRDefault="00455DFE" w:rsidP="00455DFE">
      <w:pPr>
        <w:pStyle w:val="Standard"/>
        <w:rPr>
          <w:rFonts w:ascii="Merriweather, Georgia, serif" w:hAnsi="Merriweather, Georgia, serif" w:hint="eastAsia"/>
          <w:b/>
          <w:bCs/>
          <w:color w:val="1A1A1A"/>
          <w:sz w:val="32"/>
          <w:szCs w:val="32"/>
        </w:rPr>
      </w:pPr>
    </w:p>
    <w:p w:rsidR="00455DFE" w:rsidRDefault="00455DFE" w:rsidP="00455DFE">
      <w:pPr>
        <w:pStyle w:val="Standard"/>
        <w:rPr>
          <w:rFonts w:ascii="Merriweather, Georgia, serif" w:hAnsi="Merriweather, Georgia, serif" w:hint="eastAsia"/>
          <w:b/>
          <w:bCs/>
          <w:color w:val="1A1A1A"/>
          <w:sz w:val="32"/>
          <w:szCs w:val="32"/>
        </w:rPr>
      </w:pPr>
    </w:p>
    <w:p w:rsidR="00A528EF" w:rsidRDefault="00455DFE"/>
    <w:sectPr w:rsidR="00A528E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erriweather, Georgia, serif">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FE"/>
    <w:rsid w:val="00014612"/>
    <w:rsid w:val="00020399"/>
    <w:rsid w:val="000343E1"/>
    <w:rsid w:val="00037017"/>
    <w:rsid w:val="00065F68"/>
    <w:rsid w:val="0006721A"/>
    <w:rsid w:val="00077BB1"/>
    <w:rsid w:val="000820A0"/>
    <w:rsid w:val="000A4C68"/>
    <w:rsid w:val="000C0560"/>
    <w:rsid w:val="000C24AC"/>
    <w:rsid w:val="000D762B"/>
    <w:rsid w:val="000E379E"/>
    <w:rsid w:val="00115240"/>
    <w:rsid w:val="00122436"/>
    <w:rsid w:val="00153D3D"/>
    <w:rsid w:val="00160B71"/>
    <w:rsid w:val="00170C89"/>
    <w:rsid w:val="00177CDD"/>
    <w:rsid w:val="00190705"/>
    <w:rsid w:val="00192208"/>
    <w:rsid w:val="00194C39"/>
    <w:rsid w:val="001A6FED"/>
    <w:rsid w:val="001B6C17"/>
    <w:rsid w:val="001C75ED"/>
    <w:rsid w:val="001E0D9A"/>
    <w:rsid w:val="001F071D"/>
    <w:rsid w:val="001F2AA4"/>
    <w:rsid w:val="00203149"/>
    <w:rsid w:val="00203F0B"/>
    <w:rsid w:val="0020738E"/>
    <w:rsid w:val="00217533"/>
    <w:rsid w:val="00236D30"/>
    <w:rsid w:val="00245AD2"/>
    <w:rsid w:val="00247849"/>
    <w:rsid w:val="002800E6"/>
    <w:rsid w:val="0028155C"/>
    <w:rsid w:val="002924C4"/>
    <w:rsid w:val="002A1AD4"/>
    <w:rsid w:val="002A46F7"/>
    <w:rsid w:val="002B10FE"/>
    <w:rsid w:val="002C1328"/>
    <w:rsid w:val="002F508E"/>
    <w:rsid w:val="003040A7"/>
    <w:rsid w:val="003512C2"/>
    <w:rsid w:val="003528E5"/>
    <w:rsid w:val="00353B62"/>
    <w:rsid w:val="003625CE"/>
    <w:rsid w:val="003635EF"/>
    <w:rsid w:val="003663BF"/>
    <w:rsid w:val="0036766B"/>
    <w:rsid w:val="003711BB"/>
    <w:rsid w:val="00374E77"/>
    <w:rsid w:val="00376BBD"/>
    <w:rsid w:val="003815C5"/>
    <w:rsid w:val="00382413"/>
    <w:rsid w:val="00382B02"/>
    <w:rsid w:val="003A15CA"/>
    <w:rsid w:val="003C46A0"/>
    <w:rsid w:val="003C6D3B"/>
    <w:rsid w:val="003E5A7A"/>
    <w:rsid w:val="004318D7"/>
    <w:rsid w:val="00455DFE"/>
    <w:rsid w:val="004608E8"/>
    <w:rsid w:val="00493B91"/>
    <w:rsid w:val="004D13C3"/>
    <w:rsid w:val="004E3900"/>
    <w:rsid w:val="00540419"/>
    <w:rsid w:val="00541BB7"/>
    <w:rsid w:val="00544A89"/>
    <w:rsid w:val="00583648"/>
    <w:rsid w:val="005B4F63"/>
    <w:rsid w:val="005D437B"/>
    <w:rsid w:val="005E4CA1"/>
    <w:rsid w:val="006456BE"/>
    <w:rsid w:val="006565AE"/>
    <w:rsid w:val="00657358"/>
    <w:rsid w:val="006737DE"/>
    <w:rsid w:val="0067407A"/>
    <w:rsid w:val="006D5527"/>
    <w:rsid w:val="006E28B1"/>
    <w:rsid w:val="00703AAE"/>
    <w:rsid w:val="0070505E"/>
    <w:rsid w:val="00725712"/>
    <w:rsid w:val="00736728"/>
    <w:rsid w:val="00787690"/>
    <w:rsid w:val="007A4A2C"/>
    <w:rsid w:val="007B011B"/>
    <w:rsid w:val="007B5990"/>
    <w:rsid w:val="007C6770"/>
    <w:rsid w:val="007F7624"/>
    <w:rsid w:val="00834591"/>
    <w:rsid w:val="00851260"/>
    <w:rsid w:val="00867DEC"/>
    <w:rsid w:val="00875E61"/>
    <w:rsid w:val="008807AA"/>
    <w:rsid w:val="0088318A"/>
    <w:rsid w:val="008941AC"/>
    <w:rsid w:val="00894E27"/>
    <w:rsid w:val="008D64BE"/>
    <w:rsid w:val="009016E4"/>
    <w:rsid w:val="009032A0"/>
    <w:rsid w:val="00974708"/>
    <w:rsid w:val="009C0DF4"/>
    <w:rsid w:val="009C2074"/>
    <w:rsid w:val="009C5C5C"/>
    <w:rsid w:val="009D10EF"/>
    <w:rsid w:val="009D43A5"/>
    <w:rsid w:val="009F5FA0"/>
    <w:rsid w:val="00A27E31"/>
    <w:rsid w:val="00A3465E"/>
    <w:rsid w:val="00A625D5"/>
    <w:rsid w:val="00A732A4"/>
    <w:rsid w:val="00A74D78"/>
    <w:rsid w:val="00A8593D"/>
    <w:rsid w:val="00AD3C92"/>
    <w:rsid w:val="00AD482E"/>
    <w:rsid w:val="00AF11B2"/>
    <w:rsid w:val="00B1277B"/>
    <w:rsid w:val="00B25FBE"/>
    <w:rsid w:val="00B37692"/>
    <w:rsid w:val="00B4226C"/>
    <w:rsid w:val="00B4686A"/>
    <w:rsid w:val="00B572CA"/>
    <w:rsid w:val="00B62B0A"/>
    <w:rsid w:val="00B711FF"/>
    <w:rsid w:val="00B723E5"/>
    <w:rsid w:val="00B81585"/>
    <w:rsid w:val="00B87922"/>
    <w:rsid w:val="00B90606"/>
    <w:rsid w:val="00B96210"/>
    <w:rsid w:val="00BF18D6"/>
    <w:rsid w:val="00C01BE4"/>
    <w:rsid w:val="00C03060"/>
    <w:rsid w:val="00C31E2E"/>
    <w:rsid w:val="00C65EE5"/>
    <w:rsid w:val="00C7495A"/>
    <w:rsid w:val="00CB2BF7"/>
    <w:rsid w:val="00CB66C0"/>
    <w:rsid w:val="00CD3A97"/>
    <w:rsid w:val="00CE0A62"/>
    <w:rsid w:val="00D12C68"/>
    <w:rsid w:val="00D15A63"/>
    <w:rsid w:val="00D23669"/>
    <w:rsid w:val="00D2722F"/>
    <w:rsid w:val="00D44734"/>
    <w:rsid w:val="00D66E33"/>
    <w:rsid w:val="00D826B3"/>
    <w:rsid w:val="00D9501E"/>
    <w:rsid w:val="00DA3177"/>
    <w:rsid w:val="00DB6D15"/>
    <w:rsid w:val="00DC3897"/>
    <w:rsid w:val="00DD5428"/>
    <w:rsid w:val="00DF2BCF"/>
    <w:rsid w:val="00E05990"/>
    <w:rsid w:val="00E07FA4"/>
    <w:rsid w:val="00E57CBA"/>
    <w:rsid w:val="00E70F38"/>
    <w:rsid w:val="00E83CF7"/>
    <w:rsid w:val="00E91F75"/>
    <w:rsid w:val="00E95360"/>
    <w:rsid w:val="00EB6D44"/>
    <w:rsid w:val="00EC3D27"/>
    <w:rsid w:val="00ED1B00"/>
    <w:rsid w:val="00EF4061"/>
    <w:rsid w:val="00F14C92"/>
    <w:rsid w:val="00F5678A"/>
    <w:rsid w:val="00F62CA2"/>
    <w:rsid w:val="00F826A5"/>
    <w:rsid w:val="00F876DC"/>
    <w:rsid w:val="00F96417"/>
    <w:rsid w:val="00FA7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F45C"/>
  <w15:chartTrackingRefBased/>
  <w15:docId w15:val="{37083710-EB55-C84E-9FB2-6EE47EB9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Corps CS)"/>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55DFE"/>
    <w:pPr>
      <w:suppressAutoHyphens/>
      <w:autoSpaceDN w:val="0"/>
      <w:textAlignment w:val="baseline"/>
    </w:pPr>
    <w:rPr>
      <w:rFonts w:ascii="Liberation Serif" w:eastAsia="N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369</Words>
  <Characters>2034</Characters>
  <Application>Microsoft Office Word</Application>
  <DocSecurity>0</DocSecurity>
  <Lines>16</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cp:lastPrinted>2023-11-30T10:32:00Z</cp:lastPrinted>
  <dcterms:created xsi:type="dcterms:W3CDTF">2023-11-30T10:26:00Z</dcterms:created>
  <dcterms:modified xsi:type="dcterms:W3CDTF">2023-11-30T10:33:00Z</dcterms:modified>
</cp:coreProperties>
</file>